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5318E" w14:textId="72E7CFB7" w:rsidR="005D061B" w:rsidRDefault="005D061B" w:rsidP="000614E1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042"/>
        <w:gridCol w:w="1445"/>
        <w:gridCol w:w="1670"/>
        <w:gridCol w:w="1151"/>
        <w:gridCol w:w="1705"/>
      </w:tblGrid>
      <w:tr w:rsidR="00040336" w14:paraId="26E605FB" w14:textId="77777777" w:rsidTr="00F02808">
        <w:tc>
          <w:tcPr>
            <w:tcW w:w="2337" w:type="dxa"/>
          </w:tcPr>
          <w:p w14:paraId="3A186C01" w14:textId="77777777" w:rsidR="00040336" w:rsidRDefault="00040336" w:rsidP="00F028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 in Food</w:t>
            </w:r>
          </w:p>
        </w:tc>
        <w:tc>
          <w:tcPr>
            <w:tcW w:w="1042" w:type="dxa"/>
          </w:tcPr>
          <w:p w14:paraId="55F43DDA" w14:textId="77777777" w:rsidR="00040336" w:rsidRDefault="00040336" w:rsidP="00F028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Portion</w:t>
            </w:r>
          </w:p>
          <w:p w14:paraId="15F5A5B8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0BE34F4D" w14:textId="77777777" w:rsidR="00040336" w:rsidRDefault="00040336" w:rsidP="00F028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 (grams)</w:t>
            </w:r>
          </w:p>
        </w:tc>
        <w:tc>
          <w:tcPr>
            <w:tcW w:w="1670" w:type="dxa"/>
          </w:tcPr>
          <w:p w14:paraId="2A65ED1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Carbohydrate in Food</w:t>
            </w:r>
          </w:p>
        </w:tc>
        <w:tc>
          <w:tcPr>
            <w:tcW w:w="1151" w:type="dxa"/>
          </w:tcPr>
          <w:p w14:paraId="2344E345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Portion</w:t>
            </w:r>
          </w:p>
        </w:tc>
        <w:tc>
          <w:tcPr>
            <w:tcW w:w="1705" w:type="dxa"/>
          </w:tcPr>
          <w:p w14:paraId="24CFA117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Carbohydrate</w:t>
            </w:r>
          </w:p>
          <w:p w14:paraId="4C63ACB9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(grams)</w:t>
            </w:r>
          </w:p>
        </w:tc>
      </w:tr>
      <w:tr w:rsidR="00040336" w14:paraId="010B61B3" w14:textId="77777777" w:rsidTr="00F02808">
        <w:tc>
          <w:tcPr>
            <w:tcW w:w="2337" w:type="dxa"/>
          </w:tcPr>
          <w:p w14:paraId="618040A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Cottage cheese, low-fat</w:t>
            </w:r>
          </w:p>
        </w:tc>
        <w:tc>
          <w:tcPr>
            <w:tcW w:w="1042" w:type="dxa"/>
          </w:tcPr>
          <w:p w14:paraId="103E2C87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cup</w:t>
            </w:r>
          </w:p>
        </w:tc>
        <w:tc>
          <w:tcPr>
            <w:tcW w:w="1445" w:type="dxa"/>
          </w:tcPr>
          <w:p w14:paraId="3C3EFE4D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670" w:type="dxa"/>
          </w:tcPr>
          <w:p w14:paraId="57AE9FD8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Whole wheat bread</w:t>
            </w:r>
          </w:p>
        </w:tc>
        <w:tc>
          <w:tcPr>
            <w:tcW w:w="1151" w:type="dxa"/>
          </w:tcPr>
          <w:p w14:paraId="6137136F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slices</w:t>
            </w:r>
          </w:p>
        </w:tc>
        <w:tc>
          <w:tcPr>
            <w:tcW w:w="1705" w:type="dxa"/>
          </w:tcPr>
          <w:p w14:paraId="18F16DBB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</w:p>
        </w:tc>
      </w:tr>
      <w:tr w:rsidR="00040336" w14:paraId="7F616E92" w14:textId="77777777" w:rsidTr="00F02808">
        <w:tc>
          <w:tcPr>
            <w:tcW w:w="2337" w:type="dxa"/>
          </w:tcPr>
          <w:p w14:paraId="2CAFBD6F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Broiled, skinless chicken breast</w:t>
            </w:r>
          </w:p>
        </w:tc>
        <w:tc>
          <w:tcPr>
            <w:tcW w:w="1042" w:type="dxa"/>
          </w:tcPr>
          <w:p w14:paraId="6D032802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 oz.</w:t>
            </w:r>
          </w:p>
        </w:tc>
        <w:tc>
          <w:tcPr>
            <w:tcW w:w="1445" w:type="dxa"/>
          </w:tcPr>
          <w:p w14:paraId="2D22D485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670" w:type="dxa"/>
          </w:tcPr>
          <w:p w14:paraId="2C3FB0E2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Whole-wheat pita </w:t>
            </w:r>
          </w:p>
        </w:tc>
        <w:tc>
          <w:tcPr>
            <w:tcW w:w="1151" w:type="dxa"/>
          </w:tcPr>
          <w:p w14:paraId="22719B48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whole</w:t>
            </w:r>
          </w:p>
        </w:tc>
        <w:tc>
          <w:tcPr>
            <w:tcW w:w="1705" w:type="dxa"/>
          </w:tcPr>
          <w:p w14:paraId="7B5ED013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 </w:t>
            </w:r>
          </w:p>
        </w:tc>
      </w:tr>
      <w:tr w:rsidR="00040336" w14:paraId="6CBBB3E9" w14:textId="77777777" w:rsidTr="00F02808">
        <w:tc>
          <w:tcPr>
            <w:tcW w:w="2337" w:type="dxa"/>
          </w:tcPr>
          <w:p w14:paraId="57DBD90A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Roasted turkey breast</w:t>
            </w:r>
          </w:p>
        </w:tc>
        <w:tc>
          <w:tcPr>
            <w:tcW w:w="1042" w:type="dxa"/>
          </w:tcPr>
          <w:p w14:paraId="2822342B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oz.</w:t>
            </w:r>
          </w:p>
        </w:tc>
        <w:tc>
          <w:tcPr>
            <w:tcW w:w="1445" w:type="dxa"/>
          </w:tcPr>
          <w:p w14:paraId="43381FCD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70" w:type="dxa"/>
          </w:tcPr>
          <w:p w14:paraId="5B28CE9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Instant Oatmeal</w:t>
            </w:r>
          </w:p>
        </w:tc>
        <w:tc>
          <w:tcPr>
            <w:tcW w:w="1151" w:type="dxa"/>
          </w:tcPr>
          <w:p w14:paraId="47897B60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packet</w:t>
            </w:r>
          </w:p>
        </w:tc>
        <w:tc>
          <w:tcPr>
            <w:tcW w:w="1705" w:type="dxa"/>
          </w:tcPr>
          <w:p w14:paraId="004EDE88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 </w:t>
            </w:r>
          </w:p>
        </w:tc>
      </w:tr>
      <w:tr w:rsidR="00040336" w14:paraId="2E09B669" w14:textId="77777777" w:rsidTr="00F02808">
        <w:tc>
          <w:tcPr>
            <w:tcW w:w="2337" w:type="dxa"/>
          </w:tcPr>
          <w:p w14:paraId="77F1EDCD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Tuna, water packaged</w:t>
            </w:r>
          </w:p>
        </w:tc>
        <w:tc>
          <w:tcPr>
            <w:tcW w:w="1042" w:type="dxa"/>
          </w:tcPr>
          <w:p w14:paraId="173CB8F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oz.</w:t>
            </w:r>
          </w:p>
        </w:tc>
        <w:tc>
          <w:tcPr>
            <w:tcW w:w="1445" w:type="dxa"/>
          </w:tcPr>
          <w:p w14:paraId="0F901646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70" w:type="dxa"/>
          </w:tcPr>
          <w:p w14:paraId="25B346A9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Brown rice (cooked)</w:t>
            </w:r>
          </w:p>
        </w:tc>
        <w:tc>
          <w:tcPr>
            <w:tcW w:w="1151" w:type="dxa"/>
          </w:tcPr>
          <w:p w14:paraId="69AA82F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cup</w:t>
            </w:r>
          </w:p>
        </w:tc>
        <w:tc>
          <w:tcPr>
            <w:tcW w:w="1705" w:type="dxa"/>
          </w:tcPr>
          <w:p w14:paraId="4D6EC85F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45 </w:t>
            </w:r>
          </w:p>
        </w:tc>
      </w:tr>
      <w:tr w:rsidR="00040336" w14:paraId="24FCF6F1" w14:textId="77777777" w:rsidTr="00F02808">
        <w:tc>
          <w:tcPr>
            <w:tcW w:w="2337" w:type="dxa"/>
          </w:tcPr>
          <w:p w14:paraId="45A7A213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Lean beef sirloin</w:t>
            </w:r>
          </w:p>
        </w:tc>
        <w:tc>
          <w:tcPr>
            <w:tcW w:w="1042" w:type="dxa"/>
          </w:tcPr>
          <w:p w14:paraId="4B019B2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3oz.</w:t>
            </w:r>
          </w:p>
        </w:tc>
        <w:tc>
          <w:tcPr>
            <w:tcW w:w="1445" w:type="dxa"/>
          </w:tcPr>
          <w:p w14:paraId="17A90DD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70" w:type="dxa"/>
          </w:tcPr>
          <w:p w14:paraId="4B85BF0F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Cream of wheat</w:t>
            </w:r>
          </w:p>
        </w:tc>
        <w:tc>
          <w:tcPr>
            <w:tcW w:w="1151" w:type="dxa"/>
          </w:tcPr>
          <w:p w14:paraId="64FF923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 c.</w:t>
            </w:r>
          </w:p>
        </w:tc>
        <w:tc>
          <w:tcPr>
            <w:tcW w:w="1705" w:type="dxa"/>
          </w:tcPr>
          <w:p w14:paraId="3B9A2EAA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</w:p>
        </w:tc>
      </w:tr>
      <w:tr w:rsidR="00040336" w14:paraId="43E8FC1B" w14:textId="77777777" w:rsidTr="00F02808">
        <w:tc>
          <w:tcPr>
            <w:tcW w:w="2337" w:type="dxa"/>
          </w:tcPr>
          <w:p w14:paraId="179A4475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Hamburger</w:t>
            </w:r>
          </w:p>
        </w:tc>
        <w:tc>
          <w:tcPr>
            <w:tcW w:w="1042" w:type="dxa"/>
          </w:tcPr>
          <w:p w14:paraId="14410C3B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oz.</w:t>
            </w:r>
          </w:p>
        </w:tc>
        <w:tc>
          <w:tcPr>
            <w:tcW w:w="1445" w:type="dxa"/>
          </w:tcPr>
          <w:p w14:paraId="1E7EF11A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70" w:type="dxa"/>
          </w:tcPr>
          <w:p w14:paraId="06F438BB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Baked potato</w:t>
            </w:r>
          </w:p>
        </w:tc>
        <w:tc>
          <w:tcPr>
            <w:tcW w:w="1151" w:type="dxa"/>
          </w:tcPr>
          <w:p w14:paraId="62311FF2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oz.</w:t>
            </w:r>
          </w:p>
        </w:tc>
        <w:tc>
          <w:tcPr>
            <w:tcW w:w="1705" w:type="dxa"/>
          </w:tcPr>
          <w:p w14:paraId="11A361BB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040336" w14:paraId="1E3E2141" w14:textId="77777777" w:rsidTr="00F02808">
        <w:tc>
          <w:tcPr>
            <w:tcW w:w="2337" w:type="dxa"/>
          </w:tcPr>
          <w:p w14:paraId="5C1C61FC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Halibut, fish</w:t>
            </w:r>
          </w:p>
        </w:tc>
        <w:tc>
          <w:tcPr>
            <w:tcW w:w="1042" w:type="dxa"/>
          </w:tcPr>
          <w:p w14:paraId="47E7FA0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oz.</w:t>
            </w:r>
          </w:p>
        </w:tc>
        <w:tc>
          <w:tcPr>
            <w:tcW w:w="1445" w:type="dxa"/>
          </w:tcPr>
          <w:p w14:paraId="296EE310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70" w:type="dxa"/>
          </w:tcPr>
          <w:p w14:paraId="1E09A977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Sweet potato</w:t>
            </w:r>
          </w:p>
        </w:tc>
        <w:tc>
          <w:tcPr>
            <w:tcW w:w="1151" w:type="dxa"/>
          </w:tcPr>
          <w:p w14:paraId="73B70D19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oz.</w:t>
            </w:r>
          </w:p>
        </w:tc>
        <w:tc>
          <w:tcPr>
            <w:tcW w:w="1705" w:type="dxa"/>
          </w:tcPr>
          <w:p w14:paraId="507E743D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</w:p>
        </w:tc>
      </w:tr>
      <w:tr w:rsidR="00040336" w14:paraId="515B329C" w14:textId="77777777" w:rsidTr="00F02808">
        <w:tc>
          <w:tcPr>
            <w:tcW w:w="2337" w:type="dxa"/>
          </w:tcPr>
          <w:p w14:paraId="508E6CF7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Pork chop</w:t>
            </w:r>
          </w:p>
        </w:tc>
        <w:tc>
          <w:tcPr>
            <w:tcW w:w="1042" w:type="dxa"/>
          </w:tcPr>
          <w:p w14:paraId="02F71BF9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oz.</w:t>
            </w:r>
          </w:p>
        </w:tc>
        <w:tc>
          <w:tcPr>
            <w:tcW w:w="1445" w:type="dxa"/>
          </w:tcPr>
          <w:p w14:paraId="5CF8C392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70" w:type="dxa"/>
          </w:tcPr>
          <w:p w14:paraId="4E73A702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Fruits (raspberries, blackberries, blueberries)</w:t>
            </w:r>
          </w:p>
        </w:tc>
        <w:tc>
          <w:tcPr>
            <w:tcW w:w="1151" w:type="dxa"/>
          </w:tcPr>
          <w:p w14:paraId="45DAE8F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cup</w:t>
            </w:r>
          </w:p>
        </w:tc>
        <w:tc>
          <w:tcPr>
            <w:tcW w:w="1705" w:type="dxa"/>
          </w:tcPr>
          <w:p w14:paraId="7A2750FF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15-30</w:t>
            </w:r>
          </w:p>
        </w:tc>
      </w:tr>
      <w:tr w:rsidR="00040336" w14:paraId="5C55B4F5" w14:textId="77777777" w:rsidTr="00F02808">
        <w:tc>
          <w:tcPr>
            <w:tcW w:w="2337" w:type="dxa"/>
          </w:tcPr>
          <w:p w14:paraId="32B15AC5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Beef and bean chili</w:t>
            </w:r>
          </w:p>
        </w:tc>
        <w:tc>
          <w:tcPr>
            <w:tcW w:w="1042" w:type="dxa"/>
          </w:tcPr>
          <w:p w14:paraId="58F41813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cup.</w:t>
            </w:r>
          </w:p>
        </w:tc>
        <w:tc>
          <w:tcPr>
            <w:tcW w:w="1445" w:type="dxa"/>
          </w:tcPr>
          <w:p w14:paraId="274C68F2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70" w:type="dxa"/>
          </w:tcPr>
          <w:p w14:paraId="3962CFCD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Banana</w:t>
            </w:r>
          </w:p>
        </w:tc>
        <w:tc>
          <w:tcPr>
            <w:tcW w:w="1151" w:type="dxa"/>
          </w:tcPr>
          <w:p w14:paraId="1ECAB4A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med</w:t>
            </w:r>
          </w:p>
        </w:tc>
        <w:tc>
          <w:tcPr>
            <w:tcW w:w="1705" w:type="dxa"/>
          </w:tcPr>
          <w:p w14:paraId="61823C7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 </w:t>
            </w:r>
          </w:p>
        </w:tc>
      </w:tr>
      <w:tr w:rsidR="00040336" w14:paraId="386624F6" w14:textId="77777777" w:rsidTr="00F02808">
        <w:tc>
          <w:tcPr>
            <w:tcW w:w="2337" w:type="dxa"/>
          </w:tcPr>
          <w:p w14:paraId="5F0C0926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Whey Protein Isolate</w:t>
            </w:r>
          </w:p>
        </w:tc>
        <w:tc>
          <w:tcPr>
            <w:tcW w:w="1042" w:type="dxa"/>
          </w:tcPr>
          <w:p w14:paraId="6BC7D117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oz. scoop</w:t>
            </w:r>
          </w:p>
        </w:tc>
        <w:tc>
          <w:tcPr>
            <w:tcW w:w="1445" w:type="dxa"/>
          </w:tcPr>
          <w:p w14:paraId="6BAD5AD6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70" w:type="dxa"/>
          </w:tcPr>
          <w:p w14:paraId="7482AAC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Melons, cantaloupe, honeydew</w:t>
            </w:r>
          </w:p>
        </w:tc>
        <w:tc>
          <w:tcPr>
            <w:tcW w:w="1151" w:type="dxa"/>
          </w:tcPr>
          <w:p w14:paraId="53DE181D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c.</w:t>
            </w:r>
          </w:p>
        </w:tc>
        <w:tc>
          <w:tcPr>
            <w:tcW w:w="1705" w:type="dxa"/>
          </w:tcPr>
          <w:p w14:paraId="0A4FF49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40336" w14:paraId="64C83F4D" w14:textId="77777777" w:rsidTr="00F02808">
        <w:tc>
          <w:tcPr>
            <w:tcW w:w="2337" w:type="dxa"/>
          </w:tcPr>
          <w:p w14:paraId="41A4B36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Greek Yogurt</w:t>
            </w:r>
          </w:p>
        </w:tc>
        <w:tc>
          <w:tcPr>
            <w:tcW w:w="1042" w:type="dxa"/>
          </w:tcPr>
          <w:p w14:paraId="66826B0D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2/3 cup</w:t>
            </w:r>
          </w:p>
        </w:tc>
        <w:tc>
          <w:tcPr>
            <w:tcW w:w="1445" w:type="dxa"/>
          </w:tcPr>
          <w:p w14:paraId="3451B142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70" w:type="dxa"/>
          </w:tcPr>
          <w:p w14:paraId="3D09FB28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</w:t>
            </w:r>
          </w:p>
        </w:tc>
        <w:tc>
          <w:tcPr>
            <w:tcW w:w="1151" w:type="dxa"/>
          </w:tcPr>
          <w:p w14:paraId="42F500A0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c.</w:t>
            </w:r>
          </w:p>
        </w:tc>
        <w:tc>
          <w:tcPr>
            <w:tcW w:w="1705" w:type="dxa"/>
          </w:tcPr>
          <w:p w14:paraId="4C25E4D3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040336" w14:paraId="46D34AA5" w14:textId="77777777" w:rsidTr="00F02808">
        <w:tc>
          <w:tcPr>
            <w:tcW w:w="2337" w:type="dxa"/>
          </w:tcPr>
          <w:p w14:paraId="7131663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Non-Greek yogurt</w:t>
            </w:r>
          </w:p>
        </w:tc>
        <w:tc>
          <w:tcPr>
            <w:tcW w:w="1042" w:type="dxa"/>
          </w:tcPr>
          <w:p w14:paraId="0F2AD50D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6-8 oz.</w:t>
            </w:r>
          </w:p>
        </w:tc>
        <w:tc>
          <w:tcPr>
            <w:tcW w:w="1445" w:type="dxa"/>
          </w:tcPr>
          <w:p w14:paraId="793C0672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70" w:type="dxa"/>
          </w:tcPr>
          <w:p w14:paraId="0ED0427F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Whole-grain Bagel</w:t>
            </w:r>
          </w:p>
        </w:tc>
        <w:tc>
          <w:tcPr>
            <w:tcW w:w="1151" w:type="dxa"/>
          </w:tcPr>
          <w:p w14:paraId="6693B802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Large</w:t>
            </w:r>
          </w:p>
        </w:tc>
        <w:tc>
          <w:tcPr>
            <w:tcW w:w="1705" w:type="dxa"/>
          </w:tcPr>
          <w:p w14:paraId="4C07159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45-55</w:t>
            </w:r>
          </w:p>
        </w:tc>
      </w:tr>
      <w:tr w:rsidR="00040336" w14:paraId="6C0BC98C" w14:textId="77777777" w:rsidTr="00F02808">
        <w:tc>
          <w:tcPr>
            <w:tcW w:w="2337" w:type="dxa"/>
          </w:tcPr>
          <w:p w14:paraId="32E37628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String cheese</w:t>
            </w:r>
          </w:p>
        </w:tc>
        <w:tc>
          <w:tcPr>
            <w:tcW w:w="1042" w:type="dxa"/>
          </w:tcPr>
          <w:p w14:paraId="5B38AAA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oz.</w:t>
            </w:r>
          </w:p>
        </w:tc>
        <w:tc>
          <w:tcPr>
            <w:tcW w:w="1445" w:type="dxa"/>
          </w:tcPr>
          <w:p w14:paraId="27F8C05C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70" w:type="dxa"/>
          </w:tcPr>
          <w:p w14:paraId="0CF85986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Grapes</w:t>
            </w:r>
          </w:p>
        </w:tc>
        <w:tc>
          <w:tcPr>
            <w:tcW w:w="1151" w:type="dxa"/>
          </w:tcPr>
          <w:p w14:paraId="2E8F23D3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c.</w:t>
            </w:r>
          </w:p>
        </w:tc>
        <w:tc>
          <w:tcPr>
            <w:tcW w:w="1705" w:type="dxa"/>
          </w:tcPr>
          <w:p w14:paraId="445E2DB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040336" w14:paraId="29D7AA80" w14:textId="77777777" w:rsidTr="00F02808">
        <w:tc>
          <w:tcPr>
            <w:tcW w:w="2337" w:type="dxa"/>
          </w:tcPr>
          <w:p w14:paraId="1B3FEF6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Milk, low-fat</w:t>
            </w:r>
          </w:p>
        </w:tc>
        <w:tc>
          <w:tcPr>
            <w:tcW w:w="1042" w:type="dxa"/>
          </w:tcPr>
          <w:p w14:paraId="7ED1144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cup</w:t>
            </w:r>
          </w:p>
        </w:tc>
        <w:tc>
          <w:tcPr>
            <w:tcW w:w="1445" w:type="dxa"/>
          </w:tcPr>
          <w:p w14:paraId="36037595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70" w:type="dxa"/>
          </w:tcPr>
          <w:p w14:paraId="3DC298CA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Orange</w:t>
            </w:r>
          </w:p>
        </w:tc>
        <w:tc>
          <w:tcPr>
            <w:tcW w:w="1151" w:type="dxa"/>
          </w:tcPr>
          <w:p w14:paraId="6D6C580B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lg</w:t>
            </w:r>
          </w:p>
        </w:tc>
        <w:tc>
          <w:tcPr>
            <w:tcW w:w="1705" w:type="dxa"/>
          </w:tcPr>
          <w:p w14:paraId="707A95F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040336" w14:paraId="1B9AD9B0" w14:textId="77777777" w:rsidTr="00F02808">
        <w:tc>
          <w:tcPr>
            <w:tcW w:w="2337" w:type="dxa"/>
          </w:tcPr>
          <w:p w14:paraId="51B4C9E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Boiled egg</w:t>
            </w:r>
          </w:p>
        </w:tc>
        <w:tc>
          <w:tcPr>
            <w:tcW w:w="1042" w:type="dxa"/>
          </w:tcPr>
          <w:p w14:paraId="1FB1FE0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lg</w:t>
            </w:r>
          </w:p>
        </w:tc>
        <w:tc>
          <w:tcPr>
            <w:tcW w:w="1445" w:type="dxa"/>
          </w:tcPr>
          <w:p w14:paraId="0A6C2AD8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70" w:type="dxa"/>
          </w:tcPr>
          <w:p w14:paraId="72B4461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Whole grain pasta</w:t>
            </w:r>
          </w:p>
        </w:tc>
        <w:tc>
          <w:tcPr>
            <w:tcW w:w="1151" w:type="dxa"/>
          </w:tcPr>
          <w:p w14:paraId="08F1748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c. cooked</w:t>
            </w:r>
          </w:p>
        </w:tc>
        <w:tc>
          <w:tcPr>
            <w:tcW w:w="1705" w:type="dxa"/>
          </w:tcPr>
          <w:p w14:paraId="320F9A2F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040336" w14:paraId="2E3A02C2" w14:textId="77777777" w:rsidTr="00F02808">
        <w:tc>
          <w:tcPr>
            <w:tcW w:w="2337" w:type="dxa"/>
          </w:tcPr>
          <w:p w14:paraId="1E9DFBE6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Tofu</w:t>
            </w:r>
          </w:p>
        </w:tc>
        <w:tc>
          <w:tcPr>
            <w:tcW w:w="1042" w:type="dxa"/>
          </w:tcPr>
          <w:p w14:paraId="2DD55A8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cup.</w:t>
            </w:r>
          </w:p>
        </w:tc>
        <w:tc>
          <w:tcPr>
            <w:tcW w:w="1445" w:type="dxa"/>
          </w:tcPr>
          <w:p w14:paraId="6CFFD5AC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</w:p>
        </w:tc>
        <w:tc>
          <w:tcPr>
            <w:tcW w:w="1670" w:type="dxa"/>
          </w:tcPr>
          <w:p w14:paraId="2DB50A6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Whole wheat pretzels</w:t>
            </w:r>
          </w:p>
        </w:tc>
        <w:tc>
          <w:tcPr>
            <w:tcW w:w="1151" w:type="dxa"/>
          </w:tcPr>
          <w:p w14:paraId="155C6F2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c.</w:t>
            </w:r>
          </w:p>
        </w:tc>
        <w:tc>
          <w:tcPr>
            <w:tcW w:w="1705" w:type="dxa"/>
          </w:tcPr>
          <w:p w14:paraId="1621EAD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040336" w14:paraId="0633DF07" w14:textId="77777777" w:rsidTr="00F02808">
        <w:tc>
          <w:tcPr>
            <w:tcW w:w="2337" w:type="dxa"/>
          </w:tcPr>
          <w:p w14:paraId="0288941D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Garbanzo or black beans</w:t>
            </w:r>
          </w:p>
        </w:tc>
        <w:tc>
          <w:tcPr>
            <w:tcW w:w="1042" w:type="dxa"/>
          </w:tcPr>
          <w:p w14:paraId="4CA6C286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cup.</w:t>
            </w:r>
          </w:p>
        </w:tc>
        <w:tc>
          <w:tcPr>
            <w:tcW w:w="1445" w:type="dxa"/>
          </w:tcPr>
          <w:p w14:paraId="34816C0B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70" w:type="dxa"/>
          </w:tcPr>
          <w:p w14:paraId="641AB8E9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High-fiber granola</w:t>
            </w:r>
          </w:p>
        </w:tc>
        <w:tc>
          <w:tcPr>
            <w:tcW w:w="1151" w:type="dxa"/>
          </w:tcPr>
          <w:p w14:paraId="7034B775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g</w:t>
            </w:r>
          </w:p>
        </w:tc>
        <w:tc>
          <w:tcPr>
            <w:tcW w:w="1705" w:type="dxa"/>
          </w:tcPr>
          <w:p w14:paraId="316EE42A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40336" w14:paraId="28B43EA7" w14:textId="77777777" w:rsidTr="00F02808">
        <w:tc>
          <w:tcPr>
            <w:tcW w:w="2337" w:type="dxa"/>
          </w:tcPr>
          <w:p w14:paraId="0EFFB2C3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Almonds</w:t>
            </w:r>
          </w:p>
        </w:tc>
        <w:tc>
          <w:tcPr>
            <w:tcW w:w="1042" w:type="dxa"/>
          </w:tcPr>
          <w:p w14:paraId="0279A48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oz.</w:t>
            </w:r>
          </w:p>
        </w:tc>
        <w:tc>
          <w:tcPr>
            <w:tcW w:w="1445" w:type="dxa"/>
          </w:tcPr>
          <w:p w14:paraId="0FAA9A87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70" w:type="dxa"/>
          </w:tcPr>
          <w:p w14:paraId="1EF6F6B4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Quinoa</w:t>
            </w:r>
          </w:p>
        </w:tc>
        <w:tc>
          <w:tcPr>
            <w:tcW w:w="1151" w:type="dxa"/>
          </w:tcPr>
          <w:p w14:paraId="036310B7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0.5 </w:t>
            </w:r>
          </w:p>
        </w:tc>
        <w:tc>
          <w:tcPr>
            <w:tcW w:w="1705" w:type="dxa"/>
          </w:tcPr>
          <w:p w14:paraId="0A84EE3D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40336" w14:paraId="1CF0C029" w14:textId="77777777" w:rsidTr="00F02808">
        <w:tc>
          <w:tcPr>
            <w:tcW w:w="2337" w:type="dxa"/>
          </w:tcPr>
          <w:p w14:paraId="25D451C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White fish</w:t>
            </w:r>
          </w:p>
        </w:tc>
        <w:tc>
          <w:tcPr>
            <w:tcW w:w="1042" w:type="dxa"/>
          </w:tcPr>
          <w:p w14:paraId="5D511EB8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oz.</w:t>
            </w:r>
          </w:p>
        </w:tc>
        <w:tc>
          <w:tcPr>
            <w:tcW w:w="1445" w:type="dxa"/>
          </w:tcPr>
          <w:p w14:paraId="0C146F3C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670" w:type="dxa"/>
          </w:tcPr>
          <w:p w14:paraId="06FC03FA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Kefir</w:t>
            </w:r>
          </w:p>
        </w:tc>
        <w:tc>
          <w:tcPr>
            <w:tcW w:w="1151" w:type="dxa"/>
          </w:tcPr>
          <w:p w14:paraId="0D31439F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c.</w:t>
            </w:r>
          </w:p>
        </w:tc>
        <w:tc>
          <w:tcPr>
            <w:tcW w:w="1705" w:type="dxa"/>
          </w:tcPr>
          <w:p w14:paraId="35FBEE46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40336" w14:paraId="6C1E69B9" w14:textId="77777777" w:rsidTr="00F02808">
        <w:tc>
          <w:tcPr>
            <w:tcW w:w="2337" w:type="dxa"/>
          </w:tcPr>
          <w:p w14:paraId="5B08985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Pumpkin seeds</w:t>
            </w:r>
          </w:p>
        </w:tc>
        <w:tc>
          <w:tcPr>
            <w:tcW w:w="1042" w:type="dxa"/>
          </w:tcPr>
          <w:p w14:paraId="73CA462E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oz.</w:t>
            </w:r>
          </w:p>
        </w:tc>
        <w:tc>
          <w:tcPr>
            <w:tcW w:w="1445" w:type="dxa"/>
          </w:tcPr>
          <w:p w14:paraId="31F35277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70" w:type="dxa"/>
          </w:tcPr>
          <w:p w14:paraId="5EAF6D87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Whole grain waffle</w:t>
            </w:r>
          </w:p>
        </w:tc>
        <w:tc>
          <w:tcPr>
            <w:tcW w:w="1151" w:type="dxa"/>
          </w:tcPr>
          <w:p w14:paraId="0B09CD21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(4”)</w:t>
            </w:r>
          </w:p>
        </w:tc>
        <w:tc>
          <w:tcPr>
            <w:tcW w:w="1705" w:type="dxa"/>
          </w:tcPr>
          <w:p w14:paraId="120F32D9" w14:textId="77777777" w:rsidR="00040336" w:rsidRDefault="00040336" w:rsidP="00F02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14:paraId="46A16E7C" w14:textId="25957CF7" w:rsidR="00040336" w:rsidRPr="007E6E7D" w:rsidRDefault="004E373F" w:rsidP="000614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7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Source:</w:t>
      </w:r>
      <w:r w:rsidR="00B8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A0A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Review of Dietetics 2017-2019, Culinary Nutrition Publishing &amp;</w:t>
      </w:r>
      <w:r w:rsidR="00B8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fdc.nal.usda.gov</w:t>
      </w:r>
      <w:r w:rsidR="00D65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sectPr w:rsidR="00040336" w:rsidRPr="007E6E7D" w:rsidSect="00A61F17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E8B15" w14:textId="77777777" w:rsidR="00B571AB" w:rsidRDefault="00B571AB" w:rsidP="004A0515">
      <w:pPr>
        <w:spacing w:after="0" w:line="240" w:lineRule="auto"/>
      </w:pPr>
      <w:r>
        <w:separator/>
      </w:r>
    </w:p>
  </w:endnote>
  <w:endnote w:type="continuationSeparator" w:id="0">
    <w:p w14:paraId="092252F4" w14:textId="77777777" w:rsidR="00B571AB" w:rsidRDefault="00B571AB" w:rsidP="004A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Bol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8B806" w14:textId="10C0DC10" w:rsidR="004A0515" w:rsidRPr="00812EFD" w:rsidRDefault="004A0515" w:rsidP="004A0515">
    <w:pPr>
      <w:autoSpaceDE w:val="0"/>
      <w:autoSpaceDN w:val="0"/>
      <w:adjustRightInd w:val="0"/>
      <w:spacing w:after="0" w:line="240" w:lineRule="auto"/>
      <w:rPr>
        <w:rFonts w:ascii="MVBoli" w:hAnsi="MVBoli" w:cs="MVBoli"/>
        <w:b/>
        <w:bCs/>
        <w:i/>
        <w:iCs/>
        <w:color w:val="494949"/>
        <w:sz w:val="20"/>
        <w:szCs w:val="20"/>
      </w:rPr>
    </w:pPr>
    <w:r w:rsidRPr="00812EFD">
      <w:rPr>
        <w:rFonts w:ascii="MVBoli" w:hAnsi="MVBoli" w:cs="MVBoli"/>
        <w:b/>
        <w:bCs/>
        <w:i/>
        <w:iCs/>
        <w:color w:val="494949"/>
        <w:sz w:val="20"/>
        <w:szCs w:val="20"/>
      </w:rPr>
      <w:t>Nutrition with Wendi, LLC</w:t>
    </w:r>
  </w:p>
  <w:p w14:paraId="205A3B0F" w14:textId="77777777" w:rsidR="004A0515" w:rsidRDefault="004A0515" w:rsidP="004A0515">
    <w:pPr>
      <w:autoSpaceDE w:val="0"/>
      <w:autoSpaceDN w:val="0"/>
      <w:adjustRightInd w:val="0"/>
      <w:spacing w:after="0" w:line="240" w:lineRule="auto"/>
      <w:rPr>
        <w:rFonts w:ascii="MVBoli" w:hAnsi="MVBoli" w:cs="MVBoli"/>
        <w:i/>
        <w:iCs/>
        <w:color w:val="494949"/>
        <w:sz w:val="20"/>
        <w:szCs w:val="20"/>
      </w:rPr>
    </w:pPr>
  </w:p>
  <w:p w14:paraId="5D96B15E" w14:textId="5D4C2D89" w:rsidR="004A0515" w:rsidRPr="00812EFD" w:rsidRDefault="004A0515" w:rsidP="00812EFD">
    <w:pPr>
      <w:autoSpaceDE w:val="0"/>
      <w:autoSpaceDN w:val="0"/>
      <w:adjustRightInd w:val="0"/>
      <w:spacing w:after="0" w:line="240" w:lineRule="auto"/>
      <w:rPr>
        <w:rFonts w:ascii="MVBoli" w:hAnsi="MVBoli" w:cs="MVBoli"/>
        <w:i/>
        <w:iCs/>
        <w:color w:val="494949"/>
        <w:sz w:val="20"/>
        <w:szCs w:val="20"/>
      </w:rPr>
    </w:pPr>
    <w:r w:rsidRPr="004A0515">
      <w:rPr>
        <w:rFonts w:ascii="MVBoli" w:hAnsi="MVBoli" w:cs="MVBoli"/>
        <w:i/>
        <w:iCs/>
        <w:color w:val="494949"/>
        <w:sz w:val="20"/>
        <w:szCs w:val="20"/>
      </w:rPr>
      <w:t>The contents of Nutrition with Wendi services, such as text, graphics, images, information, charts, including information, advice and coaching received</w:t>
    </w:r>
    <w:r w:rsidR="00812EFD">
      <w:rPr>
        <w:rFonts w:ascii="MVBoli" w:hAnsi="MVBoli" w:cs="MVBoli"/>
        <w:i/>
        <w:iCs/>
        <w:color w:val="494949"/>
        <w:sz w:val="20"/>
        <w:szCs w:val="20"/>
      </w:rPr>
      <w:t xml:space="preserve"> </w:t>
    </w:r>
    <w:r w:rsidRPr="004A0515">
      <w:rPr>
        <w:rFonts w:ascii="MVBoli" w:hAnsi="MVBoli" w:cs="MVBoli"/>
        <w:i/>
        <w:iCs/>
        <w:color w:val="494949"/>
        <w:sz w:val="20"/>
        <w:szCs w:val="20"/>
      </w:rPr>
      <w:t>either in written or oral format, and other material contained in the Nutrition with Wendi services is for your use only.</w:t>
    </w:r>
  </w:p>
  <w:p w14:paraId="7C261B54" w14:textId="77777777" w:rsidR="004A0515" w:rsidRDefault="004A0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58875" w14:textId="77777777" w:rsidR="00B571AB" w:rsidRDefault="00B571AB" w:rsidP="004A0515">
      <w:pPr>
        <w:spacing w:after="0" w:line="240" w:lineRule="auto"/>
      </w:pPr>
      <w:r>
        <w:separator/>
      </w:r>
    </w:p>
  </w:footnote>
  <w:footnote w:type="continuationSeparator" w:id="0">
    <w:p w14:paraId="7F34477B" w14:textId="77777777" w:rsidR="00B571AB" w:rsidRDefault="00B571AB" w:rsidP="004A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1B745" w14:textId="2292C36B" w:rsidR="004A0515" w:rsidRDefault="00A61F17">
    <w:pPr>
      <w:pStyle w:val="Header"/>
    </w:pPr>
    <w:r w:rsidRPr="00A61F17">
      <w:rPr>
        <w:b/>
        <w:bCs/>
      </w:rPr>
      <w:tab/>
    </w:r>
    <w:r>
      <w:tab/>
    </w:r>
    <w:r>
      <w:rPr>
        <w:noProof/>
      </w:rPr>
      <w:drawing>
        <wp:inline distT="0" distB="0" distL="0" distR="0" wp14:anchorId="55159507" wp14:editId="4F20A1D5">
          <wp:extent cx="1657350" cy="95966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974" cy="96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21C80"/>
    <w:multiLevelType w:val="hybridMultilevel"/>
    <w:tmpl w:val="2D0E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47347"/>
    <w:multiLevelType w:val="hybridMultilevel"/>
    <w:tmpl w:val="6D36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64838"/>
    <w:multiLevelType w:val="hybridMultilevel"/>
    <w:tmpl w:val="7CB0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2002A"/>
    <w:multiLevelType w:val="hybridMultilevel"/>
    <w:tmpl w:val="DB94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15"/>
    <w:rsid w:val="00034A8B"/>
    <w:rsid w:val="00040336"/>
    <w:rsid w:val="000614E1"/>
    <w:rsid w:val="000D7C17"/>
    <w:rsid w:val="001A7DCD"/>
    <w:rsid w:val="002F165C"/>
    <w:rsid w:val="004225A2"/>
    <w:rsid w:val="004A0515"/>
    <w:rsid w:val="004E373F"/>
    <w:rsid w:val="005D061B"/>
    <w:rsid w:val="0067280E"/>
    <w:rsid w:val="006746E5"/>
    <w:rsid w:val="006B6337"/>
    <w:rsid w:val="006D3E11"/>
    <w:rsid w:val="007C53C6"/>
    <w:rsid w:val="007E6E7D"/>
    <w:rsid w:val="00812EFD"/>
    <w:rsid w:val="00A61F17"/>
    <w:rsid w:val="00B43395"/>
    <w:rsid w:val="00B571AB"/>
    <w:rsid w:val="00B831D0"/>
    <w:rsid w:val="00BE1239"/>
    <w:rsid w:val="00CA0AB4"/>
    <w:rsid w:val="00D65258"/>
    <w:rsid w:val="00DE0ADB"/>
    <w:rsid w:val="00E54178"/>
    <w:rsid w:val="00F94619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E05964E"/>
  <w15:chartTrackingRefBased/>
  <w15:docId w15:val="{4C45CDE5-7EC4-4FAA-9F12-0A27DE0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0515"/>
    <w:rPr>
      <w:b/>
      <w:bCs/>
    </w:rPr>
  </w:style>
  <w:style w:type="character" w:styleId="Emphasis">
    <w:name w:val="Emphasis"/>
    <w:basedOn w:val="DefaultParagraphFont"/>
    <w:uiPriority w:val="20"/>
    <w:qFormat/>
    <w:rsid w:val="004A051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A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515"/>
  </w:style>
  <w:style w:type="paragraph" w:styleId="Footer">
    <w:name w:val="footer"/>
    <w:basedOn w:val="Normal"/>
    <w:link w:val="FooterChar"/>
    <w:uiPriority w:val="99"/>
    <w:unhideWhenUsed/>
    <w:rsid w:val="004A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15"/>
  </w:style>
  <w:style w:type="paragraph" w:styleId="ListParagraph">
    <w:name w:val="List Paragraph"/>
    <w:basedOn w:val="Normal"/>
    <w:uiPriority w:val="34"/>
    <w:qFormat/>
    <w:rsid w:val="004A0515"/>
    <w:pPr>
      <w:ind w:left="720"/>
      <w:contextualSpacing/>
    </w:pPr>
  </w:style>
  <w:style w:type="table" w:styleId="TableGrid">
    <w:name w:val="Table Grid"/>
    <w:basedOn w:val="TableNormal"/>
    <w:uiPriority w:val="39"/>
    <w:rsid w:val="0006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Irlbeck</dc:creator>
  <cp:keywords/>
  <dc:description/>
  <cp:lastModifiedBy>Wendi Irlbeck</cp:lastModifiedBy>
  <cp:revision>8</cp:revision>
  <dcterms:created xsi:type="dcterms:W3CDTF">2020-10-25T01:38:00Z</dcterms:created>
  <dcterms:modified xsi:type="dcterms:W3CDTF">2020-10-25T01:44:00Z</dcterms:modified>
</cp:coreProperties>
</file>